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2640" w:firstLineChars="1100"/>
        <w:jc w:val="left"/>
        <w:textAlignment w:val="auto"/>
        <w:outlineLvl w:val="9"/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墨袭临港，字美校园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200"/>
        <w:jc w:val="left"/>
        <w:textAlignment w:val="auto"/>
        <w:outlineLvl w:val="9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</w:rPr>
        <w:t>十九大报告指出，文化是一个国家、一个民族的灵魂。文化兴国运兴，文化强民族强。没有高度的文化自信，没有文</w:t>
      </w:r>
      <w:bookmarkStart w:id="0" w:name="_GoBack"/>
      <w:bookmarkEnd w:id="0"/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</w:rPr>
        <w:t>化的繁荣兴盛，就没有中华民族伟大复兴。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而汉字是中华文化的重要组成部分之一，它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</w:rPr>
        <w:t>是中华先民们智慧的结晶，是根，是魂，是民之素养，国之尊严。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以习近平新时代中国特色社会主义思想为指导，深入贯彻党的十九大精神，紧紧围绕“五位一体”总体布局和“四个全面”战略布局，坚定文化自信，贯彻创新、协调、绿色、开放、共享的发展理念，建设社会主义文化。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</w:rPr>
        <w:t>习近平同志在十九大报告“坚定文化自信，推动社会主义文化繁荣兴盛”章节中提出，要坚持中国特色社会主义文化发展道路，激发全民族文化创新创造活力，建设社会主义文化强国。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因此，为增强在校师生的汉字书写意识和汉字书写能力，进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一步弘扬中华民族优秀文化，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 w:bidi="ar"/>
        </w:rPr>
        <w:t>增强学生文化自信，提升学生的语言文字应用能力和人文素养，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我校开展了“汉字之美”书法比赛。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200"/>
        <w:jc w:val="left"/>
        <w:textAlignment w:val="auto"/>
        <w:outlineLvl w:val="9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为贯彻落实党的十九大精神，坚定文化自信，通过书法比赛的形式普及书法知识，提高全校师生对书法的欣赏能力，积极构建和谐文化学习环境。同时</w:t>
      </w:r>
      <w:r>
        <w:rPr>
          <w:rFonts w:hint="eastAsia" w:ascii="华文楷体" w:hAnsi="华文楷体" w:eastAsia="华文楷体" w:cs="华文楷体"/>
          <w:kern w:val="0"/>
          <w:sz w:val="24"/>
          <w:szCs w:val="24"/>
          <w:lang w:val="en-US" w:eastAsia="zh-CN" w:bidi="ar"/>
        </w:rPr>
        <w:t>给广大书法爱好者一个相互交流的平台，丰富校园文化内容，为学生提供一个展示个人才华、演绎书法艺术神韵的舞台。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2018年11月9日下午12：30，我校艺术与教育中心指导校书画协会于临港校区一号公共教学楼310教室举办了上海电力学院第一届“汉字之美”书法比赛。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200"/>
        <w:jc w:val="left"/>
        <w:textAlignment w:val="auto"/>
        <w:outlineLvl w:val="9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天朗气清，秋高气爽。比赛开始后选手先后入场，在挑选了合适的纸张和毛笔后入座。比赛现场共分软笔组和硬笔组，选手们用毛笔或者钢笔在纸间龙飞凤舞，描写出或优美或遒劲的汉字。有的选手甚至站了起来以更流畅的书写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，书写完的选手还互相进行交流和讨论。比赛约于下午1:20结束，结束后参赛人员退场，工作人员整理现场，评委老师当场评出奖项。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200"/>
        <w:jc w:val="left"/>
        <w:textAlignment w:val="auto"/>
        <w:outlineLvl w:val="9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比赛时间虽短，但影响深远。作为新校区第一届“汉字之美”书法比赛，为今后的比赛奠定了良好基础，为新校区增添多一分文化的气息。在全校书法爱好者的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积极参与，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老师及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工作人人员的努力下，本次比赛取得圆满成功。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获奖作品将于赛后第三周于学生活动中心进行展览。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480" w:firstLineChars="200"/>
        <w:jc w:val="right"/>
        <w:textAlignment w:val="auto"/>
        <w:outlineLvl w:val="9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艺教中心</w:t>
      </w:r>
    </w:p>
    <w:p>
      <w:pP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6B39"/>
    <w:rsid w:val="0FCB4A32"/>
    <w:rsid w:val="36F479F1"/>
    <w:rsid w:val="48906B39"/>
    <w:rsid w:val="5A1E66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2018-11-21T12:38:00Z</dcterms:created>
  <dc:creator>16012</dc:creator>
  <cp:lastModifiedBy>lenovo</cp:lastModifiedBy>
  <dcterms:modified xsi:type="dcterms:W3CDTF">2019-10-24T07:17:03Z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