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D6E92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/>
          <w:b/>
          <w:sz w:val="28"/>
          <w:szCs w:val="24"/>
        </w:rPr>
        <w:t>教学管理系统评教操作说明</w:t>
      </w:r>
    </w:p>
    <w:p w14:paraId="258AB20A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/>
          <w:b/>
          <w:sz w:val="28"/>
          <w:szCs w:val="24"/>
        </w:rPr>
        <w:t>领导评价</w:t>
      </w:r>
      <w:r>
        <w:rPr>
          <w:rFonts w:hint="eastAsia" w:ascii="宋体" w:hAnsi="宋体"/>
          <w:b/>
          <w:sz w:val="28"/>
          <w:szCs w:val="24"/>
        </w:rPr>
        <w:t>（每个学期听不少于3</w:t>
      </w:r>
      <w:r>
        <w:rPr>
          <w:rFonts w:ascii="宋体" w:hAnsi="宋体"/>
          <w:b/>
          <w:sz w:val="28"/>
          <w:szCs w:val="24"/>
        </w:rPr>
        <w:t>次课</w:t>
      </w:r>
      <w:r>
        <w:rPr>
          <w:rFonts w:hint="eastAsia" w:ascii="宋体" w:hAnsi="宋体"/>
          <w:b/>
          <w:sz w:val="28"/>
          <w:szCs w:val="24"/>
        </w:rPr>
        <w:t>，</w:t>
      </w:r>
      <w:r>
        <w:rPr>
          <w:rFonts w:ascii="宋体" w:hAnsi="宋体"/>
          <w:b/>
          <w:sz w:val="28"/>
          <w:szCs w:val="24"/>
        </w:rPr>
        <w:t>所听课程须为不同教师</w:t>
      </w:r>
      <w:r>
        <w:rPr>
          <w:rFonts w:hint="eastAsia" w:ascii="宋体" w:hAnsi="宋体"/>
          <w:b/>
          <w:sz w:val="28"/>
          <w:szCs w:val="24"/>
        </w:rPr>
        <w:t>）</w:t>
      </w:r>
    </w:p>
    <w:p w14:paraId="62D08961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/>
        </w:rPr>
      </w:pPr>
      <w:r>
        <w:rPr>
          <w:rFonts w:hint="eastAsia" w:ascii="宋体" w:hAnsi="宋体"/>
          <w:sz w:val="24"/>
          <w:szCs w:val="24"/>
        </w:rPr>
        <w:t>进入教学管理系统路径：上海电力大学官网→</w:t>
      </w:r>
      <w:r>
        <w:rPr>
          <w:rFonts w:hint="eastAsia" w:ascii="宋体" w:hAnsi="宋体"/>
          <w:sz w:val="24"/>
          <w:szCs w:val="24"/>
          <w:lang w:val="en-US" w:eastAsia="zh-CN"/>
        </w:rPr>
        <w:t>一</w:t>
      </w:r>
      <w:r>
        <w:rPr>
          <w:rFonts w:hint="eastAsia" w:ascii="宋体" w:hAnsi="宋体"/>
          <w:sz w:val="24"/>
          <w:szCs w:val="24"/>
        </w:rPr>
        <w:t>网通办→</w:t>
      </w:r>
      <w:r>
        <w:rPr>
          <w:rFonts w:hint="eastAsia" w:ascii="宋体" w:hAnsi="宋体"/>
          <w:sz w:val="24"/>
          <w:szCs w:val="24"/>
          <w:lang w:val="en-US" w:eastAsia="zh-CN"/>
        </w:rPr>
        <w:t>上电智学</w:t>
      </w:r>
      <w:r>
        <w:rPr>
          <w:rFonts w:hint="eastAsia" w:ascii="宋体" w:hAnsi="宋体"/>
          <w:sz w:val="24"/>
          <w:szCs w:val="24"/>
        </w:rPr>
        <w:t>→教学管理系统</w:t>
      </w:r>
    </w:p>
    <w:p w14:paraId="41724B30">
      <w:pPr>
        <w:spacing w:line="360" w:lineRule="auto"/>
        <w:jc w:val="center"/>
        <w:rPr>
          <w:rFonts w:ascii="宋体" w:hAnsi="宋体"/>
          <w:sz w:val="24"/>
          <w:szCs w:val="24"/>
        </w:rPr>
      </w:pPr>
      <w:r>
        <w:drawing>
          <wp:inline distT="0" distB="0" distL="114300" distR="114300">
            <wp:extent cx="6640830" cy="3839210"/>
            <wp:effectExtent l="0" t="0" r="762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383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0AF48">
      <w:pPr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二</w:t>
      </w:r>
      <w:r>
        <w:rPr>
          <w:rFonts w:hint="eastAsia" w:ascii="宋体" w:hAnsi="宋体"/>
          <w:sz w:val="24"/>
          <w:szCs w:val="24"/>
        </w:rPr>
        <w:t>.录入评价结果路径：教学管理系统</w:t>
      </w:r>
      <w:r>
        <w:rPr>
          <w:rFonts w:hint="eastAsia"/>
        </w:rPr>
        <w:t>→“</w:t>
      </w:r>
      <w:r>
        <w:rPr>
          <w:rFonts w:hint="eastAsia"/>
          <w:sz w:val="24"/>
        </w:rPr>
        <w:t>量化评教</w:t>
      </w:r>
      <w:r>
        <w:rPr>
          <w:rFonts w:hint="eastAsia"/>
        </w:rPr>
        <w:t>”→</w:t>
      </w:r>
      <w:r>
        <w:rPr>
          <w:rFonts w:hint="eastAsia" w:ascii="宋体" w:hAnsi="宋体"/>
          <w:sz w:val="24"/>
          <w:szCs w:val="24"/>
        </w:rPr>
        <w:t>“听课录入</w:t>
      </w: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线下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</w:rPr>
        <w:t>”</w:t>
      </w:r>
      <w:r>
        <w:rPr>
          <w:rFonts w:hint="eastAsia"/>
        </w:rPr>
        <w:t>→</w:t>
      </w:r>
      <w:r>
        <w:rPr>
          <w:rFonts w:hint="eastAsia" w:ascii="宋体" w:hAnsi="宋体"/>
          <w:sz w:val="24"/>
          <w:szCs w:val="24"/>
        </w:rPr>
        <w:t>“新建”</w:t>
      </w:r>
    </w:p>
    <w:p w14:paraId="39BB3CAD">
      <w:pPr>
        <w:widowControl/>
        <w:jc w:val="center"/>
        <w:rPr>
          <w:rFonts w:ascii="宋体" w:hAnsi="宋体"/>
          <w:b/>
          <w:sz w:val="24"/>
          <w:szCs w:val="24"/>
        </w:rPr>
      </w:pPr>
      <w:r>
        <w:drawing>
          <wp:inline distT="0" distB="0" distL="114300" distR="114300">
            <wp:extent cx="5388610" cy="1589405"/>
            <wp:effectExtent l="0" t="0" r="254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8610" cy="15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2C744">
      <w:pPr>
        <w:ind w:firstLine="440"/>
        <w:jc w:val="left"/>
        <w:rPr>
          <w:rFonts w:ascii="宋体" w:hAnsi="宋体"/>
          <w:sz w:val="24"/>
          <w:szCs w:val="24"/>
        </w:rPr>
      </w:pPr>
    </w:p>
    <w:p w14:paraId="6CF346EE">
      <w:pPr>
        <w:widowControl/>
        <w:spacing w:before="80" w:after="100" w:line="276" w:lineRule="auto"/>
        <w:jc w:val="left"/>
        <w:rPr>
          <w:rFonts w:ascii="宋体" w:hAnsi="宋体"/>
          <w:b/>
          <w:color w:val="FF0000"/>
          <w:sz w:val="24"/>
          <w:szCs w:val="24"/>
        </w:rPr>
      </w:pPr>
      <w:r>
        <w:rPr>
          <w:rFonts w:ascii="宋体" w:hAnsi="宋体"/>
          <w:b/>
          <w:color w:val="FF0000"/>
          <w:sz w:val="24"/>
          <w:szCs w:val="24"/>
        </w:rPr>
        <w:t>点击</w:t>
      </w:r>
      <w:r>
        <w:rPr>
          <w:rFonts w:ascii="宋体" w:hAnsi="宋体"/>
          <w:b/>
          <w:color w:val="FF0000"/>
          <w:sz w:val="24"/>
          <w:szCs w:val="24"/>
        </w:rPr>
        <w:drawing>
          <wp:inline distT="0" distB="0" distL="114300" distR="114300">
            <wp:extent cx="495300" cy="21907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b/>
          <w:color w:val="FF0000"/>
          <w:sz w:val="24"/>
          <w:szCs w:val="24"/>
        </w:rPr>
        <w:t>开始输入听课问卷</w:t>
      </w:r>
      <w:r>
        <w:rPr>
          <w:rFonts w:hint="eastAsia" w:ascii="宋体" w:hAnsi="宋体"/>
          <w:b/>
          <w:color w:val="FF0000"/>
          <w:sz w:val="24"/>
          <w:szCs w:val="24"/>
        </w:rPr>
        <w:t>，</w:t>
      </w:r>
      <w:r>
        <w:rPr>
          <w:rFonts w:ascii="宋体" w:hAnsi="宋体"/>
          <w:b/>
          <w:color w:val="FF0000"/>
          <w:sz w:val="24"/>
          <w:szCs w:val="24"/>
        </w:rPr>
        <w:t>步骤如下</w:t>
      </w:r>
      <w:r>
        <w:rPr>
          <w:rFonts w:hint="eastAsia" w:ascii="宋体" w:hAnsi="宋体"/>
          <w:b/>
          <w:color w:val="FF0000"/>
          <w:sz w:val="24"/>
          <w:szCs w:val="24"/>
        </w:rPr>
        <w:t>：</w:t>
      </w:r>
    </w:p>
    <w:p w14:paraId="06491F57">
      <w:pPr>
        <w:widowControl/>
        <w:spacing w:before="80" w:after="100" w:line="276" w:lineRule="auto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（1）选择评教类型</w:t>
      </w:r>
      <w:r>
        <w:rPr>
          <w:rFonts w:hint="eastAsia" w:ascii="宋体" w:hAnsi="宋体" w:eastAsia="宋体"/>
          <w:sz w:val="24"/>
          <w:szCs w:val="24"/>
          <w:lang w:eastAsia="zh-CN"/>
        </w:rPr>
        <w:t>——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领导评价</w:t>
      </w:r>
      <w:r>
        <w:rPr>
          <w:rFonts w:hint="eastAsia" w:ascii="宋体" w:hAnsi="宋体"/>
          <w:sz w:val="24"/>
          <w:szCs w:val="24"/>
        </w:rPr>
        <w:t>，点击“下一步”。</w:t>
      </w:r>
    </w:p>
    <w:p w14:paraId="192AC39D">
      <w:pPr>
        <w:jc w:val="center"/>
        <w:rPr>
          <w:rFonts w:ascii="宋体" w:hAnsi="宋体"/>
          <w:sz w:val="24"/>
          <w:szCs w:val="24"/>
        </w:rPr>
      </w:pPr>
      <w:r>
        <w:drawing>
          <wp:inline distT="0" distB="0" distL="114300" distR="114300">
            <wp:extent cx="5379720" cy="1217930"/>
            <wp:effectExtent l="0" t="0" r="1143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9720" cy="121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B7AB4"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（2）选择听课课程。勾选教学任务后，点击</w:t>
      </w:r>
      <w:r>
        <w:rPr>
          <w:rFonts w:ascii="宋体" w:hAnsi="宋体"/>
          <w:sz w:val="24"/>
          <w:szCs w:val="24"/>
        </w:rPr>
        <w:drawing>
          <wp:inline distT="0" distB="0" distL="114300" distR="114300">
            <wp:extent cx="742950" cy="2286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2A572B5">
      <w:pPr>
        <w:keepNext/>
        <w:ind w:firstLine="440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drawing>
          <wp:inline distT="0" distB="0" distL="114300" distR="114300">
            <wp:extent cx="5491480" cy="2161540"/>
            <wp:effectExtent l="0" t="0" r="13970" b="1016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91480" cy="2161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D987727">
      <w:pPr>
        <w:keepNext/>
        <w:ind w:firstLine="440"/>
        <w:rPr>
          <w:rFonts w:ascii="宋体" w:hAnsi="宋体"/>
          <w:sz w:val="24"/>
          <w:szCs w:val="24"/>
        </w:rPr>
      </w:pPr>
    </w:p>
    <w:p w14:paraId="3BF0F7D4"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（3）在输入框中输入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课程信息</w:t>
      </w:r>
      <w:r>
        <w:rPr>
          <w:rFonts w:hint="eastAsia" w:ascii="宋体" w:hAnsi="宋体"/>
          <w:sz w:val="24"/>
          <w:szCs w:val="24"/>
        </w:rPr>
        <w:t>容，然后点击左侧小图标，可以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直接显示所听课程</w:t>
      </w:r>
      <w:r>
        <w:rPr>
          <w:rFonts w:hint="eastAsia" w:ascii="宋体" w:hAnsi="宋体"/>
          <w:sz w:val="24"/>
          <w:szCs w:val="24"/>
        </w:rPr>
        <w:t>。</w:t>
      </w:r>
    </w:p>
    <w:p w14:paraId="63961B9B">
      <w:pPr>
        <w:keepNext/>
        <w:ind w:firstLine="440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drawing>
          <wp:inline distT="0" distB="0" distL="114300" distR="114300">
            <wp:extent cx="5482590" cy="262255"/>
            <wp:effectExtent l="0" t="0" r="3810" b="44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F389992">
      <w:pPr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</w:rPr>
        <w:t>（4）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选择被听课的教师，点击</w:t>
      </w:r>
      <w:r>
        <w:rPr>
          <w:rFonts w:ascii="宋体" w:hAnsi="宋体"/>
          <w:color w:val="auto"/>
          <w:sz w:val="24"/>
          <w:szCs w:val="24"/>
          <w:highlight w:val="none"/>
        </w:rPr>
        <w:drawing>
          <wp:inline distT="0" distB="0" distL="114300" distR="114300">
            <wp:extent cx="419100" cy="238125"/>
            <wp:effectExtent l="0" t="0" r="0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，如果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该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门课由多名教师一起上课，请选择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实际被听课的教师进行评价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。</w:t>
      </w:r>
    </w:p>
    <w:p w14:paraId="2C4ED21F">
      <w:pPr>
        <w:keepNext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/>
          <w:color w:val="auto"/>
          <w:sz w:val="24"/>
          <w:szCs w:val="24"/>
          <w:highlight w:val="none"/>
        </w:rPr>
        <w:tab/>
      </w:r>
    </w:p>
    <w:p w14:paraId="3230B736">
      <w:pPr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（5）进入问卷填写页面。</w:t>
      </w:r>
      <w:r>
        <w:rPr>
          <w:rFonts w:ascii="宋体" w:hAnsi="宋体"/>
          <w:color w:val="auto"/>
          <w:sz w:val="24"/>
          <w:szCs w:val="24"/>
          <w:highlight w:val="none"/>
        </w:rPr>
        <w:t>将鼠标移动到星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标</w:t>
      </w:r>
      <w:r>
        <w:rPr>
          <w:rFonts w:ascii="宋体" w:hAnsi="宋体"/>
          <w:color w:val="auto"/>
          <w:sz w:val="24"/>
          <w:szCs w:val="24"/>
          <w:highlight w:val="none"/>
        </w:rPr>
        <w:t>上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根据评价指标</w:t>
      </w:r>
      <w:r>
        <w:rPr>
          <w:rFonts w:ascii="宋体" w:hAnsi="宋体"/>
          <w:color w:val="auto"/>
          <w:sz w:val="24"/>
          <w:szCs w:val="24"/>
          <w:highlight w:val="none"/>
        </w:rPr>
        <w:t>进行打分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。填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写过程中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，可以点击</w:t>
      </w:r>
      <w:r>
        <w:rPr>
          <w:rFonts w:ascii="宋体" w:hAnsi="宋体"/>
          <w:color w:val="auto"/>
          <w:sz w:val="24"/>
          <w:szCs w:val="24"/>
          <w:highlight w:val="none"/>
        </w:rPr>
        <w:drawing>
          <wp:inline distT="0" distB="0" distL="114300" distR="114300">
            <wp:extent cx="495300" cy="26670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auto"/>
          <w:sz w:val="24"/>
          <w:szCs w:val="24"/>
          <w:highlight w:val="none"/>
        </w:rPr>
        <w:t>进行保存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  <w:t>；</w:t>
      </w:r>
    </w:p>
    <w:p w14:paraId="0DBBFB3D">
      <w:pPr>
        <w:keepNext/>
        <w:jc w:val="center"/>
        <w:rPr>
          <w:color w:val="auto"/>
          <w:highlight w:val="none"/>
        </w:rPr>
      </w:pPr>
      <w:r>
        <w:rPr>
          <w:color w:val="auto"/>
          <w:highlight w:val="none"/>
        </w:rPr>
        <w:drawing>
          <wp:inline distT="0" distB="0" distL="114300" distR="114300">
            <wp:extent cx="5384800" cy="3692525"/>
            <wp:effectExtent l="0" t="0" r="635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84800" cy="369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8991F">
      <w:pPr>
        <w:keepNext/>
        <w:jc w:val="center"/>
        <w:rPr>
          <w:color w:val="auto"/>
          <w:highlight w:val="none"/>
        </w:rPr>
      </w:pPr>
      <w:r>
        <w:rPr>
          <w:color w:val="auto"/>
          <w:highlight w:val="none"/>
        </w:rPr>
        <w:drawing>
          <wp:inline distT="0" distB="0" distL="114300" distR="114300">
            <wp:extent cx="5388610" cy="1339215"/>
            <wp:effectExtent l="0" t="0" r="2540" b="13335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88610" cy="133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999CE">
      <w:pPr>
        <w:widowControl/>
        <w:spacing w:before="80" w:after="100" w:line="276" w:lineRule="auto"/>
        <w:jc w:val="left"/>
        <w:rPr>
          <w:color w:val="auto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当问卷处于已保存但未提交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状态</w:t>
      </w:r>
      <w:r>
        <w:rPr>
          <w:rFonts w:ascii="宋体" w:hAnsi="宋体"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</w:t>
      </w:r>
      <w:r>
        <w:rPr>
          <w:rFonts w:ascii="宋体" w:hAnsi="宋体"/>
          <w:color w:val="auto"/>
          <w:sz w:val="24"/>
          <w:szCs w:val="24"/>
          <w:highlight w:val="none"/>
        </w:rPr>
        <w:t>可以点击</w:t>
      </w:r>
      <w:r>
        <w:rPr>
          <w:rFonts w:ascii="宋体" w:hAnsi="宋体"/>
          <w:color w:val="auto"/>
          <w:sz w:val="24"/>
          <w:szCs w:val="24"/>
          <w:highlight w:val="none"/>
        </w:rPr>
        <w:drawing>
          <wp:inline distT="0" distB="0" distL="114300" distR="114300">
            <wp:extent cx="590550" cy="1905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</w:t>
      </w:r>
      <w:r>
        <w:rPr>
          <w:rFonts w:ascii="宋体" w:hAnsi="宋体"/>
          <w:color w:val="auto"/>
          <w:sz w:val="24"/>
          <w:szCs w:val="24"/>
          <w:highlight w:val="none"/>
        </w:rPr>
        <w:t>对之前填写的内容进行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完善和</w:t>
      </w:r>
      <w:r>
        <w:rPr>
          <w:rFonts w:ascii="宋体" w:hAnsi="宋体"/>
          <w:color w:val="auto"/>
          <w:sz w:val="24"/>
          <w:szCs w:val="24"/>
          <w:highlight w:val="none"/>
        </w:rPr>
        <w:t>修改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；也可以点击</w:t>
      </w:r>
      <w:r>
        <w:rPr>
          <w:rFonts w:ascii="宋体" w:hAnsi="宋体"/>
          <w:color w:val="auto"/>
          <w:sz w:val="24"/>
          <w:szCs w:val="24"/>
          <w:highlight w:val="none"/>
        </w:rPr>
        <w:drawing>
          <wp:inline distT="0" distB="0" distL="114300" distR="114300">
            <wp:extent cx="371475" cy="276225"/>
            <wp:effectExtent l="0" t="0" r="9525" b="952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auto"/>
          <w:sz w:val="24"/>
          <w:szCs w:val="24"/>
          <w:highlight w:val="none"/>
        </w:rPr>
        <w:t>按钮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</w:t>
      </w:r>
      <w:r>
        <w:rPr>
          <w:rFonts w:ascii="宋体" w:hAnsi="宋体"/>
          <w:color w:val="auto"/>
          <w:sz w:val="24"/>
          <w:szCs w:val="24"/>
          <w:highlight w:val="none"/>
        </w:rPr>
        <w:t>将之前保存的内容删除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</w:t>
      </w:r>
      <w:r>
        <w:rPr>
          <w:rFonts w:ascii="宋体" w:hAnsi="宋体"/>
          <w:color w:val="auto"/>
          <w:sz w:val="24"/>
          <w:szCs w:val="24"/>
          <w:highlight w:val="none"/>
        </w:rPr>
        <w:t>从头开始填写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。</w:t>
      </w:r>
    </w:p>
    <w:p w14:paraId="06A25288">
      <w:pPr>
        <w:keepNext/>
        <w:jc w:val="center"/>
        <w:rPr>
          <w:color w:val="auto"/>
          <w:highlight w:val="none"/>
        </w:rPr>
      </w:pPr>
    </w:p>
    <w:p w14:paraId="619ACAB4">
      <w:pPr>
        <w:keepNext/>
        <w:jc w:val="center"/>
        <w:rPr>
          <w:rFonts w:hint="eastAsia"/>
          <w:color w:val="auto"/>
          <w:highlight w:val="none"/>
          <w:lang w:eastAsia="zh-CN"/>
        </w:rPr>
      </w:pPr>
      <w:r>
        <w:rPr>
          <w:color w:val="auto"/>
          <w:highlight w:val="none"/>
        </w:rPr>
        <w:drawing>
          <wp:inline distT="0" distB="0" distL="114300" distR="114300">
            <wp:extent cx="5386070" cy="563245"/>
            <wp:effectExtent l="0" t="0" r="5080" b="825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8607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CB743">
      <w:pPr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5EE55DCF">
      <w:pPr>
        <w:numPr>
          <w:ilvl w:val="0"/>
          <w:numId w:val="2"/>
        </w:numPr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问卷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确认填写完毕后，可以点击</w:t>
      </w:r>
      <w:r>
        <w:rPr>
          <w:rFonts w:ascii="宋体" w:hAnsi="宋体"/>
          <w:color w:val="auto"/>
          <w:sz w:val="24"/>
          <w:szCs w:val="24"/>
          <w:highlight w:val="none"/>
        </w:rPr>
        <w:drawing>
          <wp:inline distT="0" distB="0" distL="114300" distR="114300">
            <wp:extent cx="438150" cy="2095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</w:t>
      </w:r>
      <w:r>
        <w:rPr>
          <w:rFonts w:ascii="宋体" w:hAnsi="宋体"/>
          <w:color w:val="auto"/>
          <w:sz w:val="24"/>
          <w:szCs w:val="24"/>
          <w:highlight w:val="none"/>
        </w:rPr>
        <w:t>提交之后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可以</w:t>
      </w:r>
      <w:r>
        <w:rPr>
          <w:rFonts w:ascii="宋体" w:hAnsi="宋体"/>
          <w:color w:val="auto"/>
          <w:sz w:val="24"/>
          <w:szCs w:val="24"/>
          <w:highlight w:val="none"/>
        </w:rPr>
        <w:t>查看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所填评价信息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</w:t>
      </w:r>
      <w:r>
        <w:rPr>
          <w:rFonts w:ascii="宋体" w:hAnsi="宋体"/>
          <w:color w:val="auto"/>
          <w:sz w:val="24"/>
          <w:szCs w:val="24"/>
          <w:highlight w:val="none"/>
        </w:rPr>
        <w:t>但不能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再进行</w:t>
      </w:r>
      <w:r>
        <w:rPr>
          <w:rFonts w:ascii="宋体" w:hAnsi="宋体"/>
          <w:color w:val="auto"/>
          <w:sz w:val="24"/>
          <w:szCs w:val="24"/>
          <w:highlight w:val="none"/>
        </w:rPr>
        <w:t>修改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  <w:t>。</w:t>
      </w:r>
    </w:p>
    <w:p w14:paraId="6EDE3271">
      <w:pPr>
        <w:widowControl/>
        <w:spacing w:before="80" w:after="100" w:line="276" w:lineRule="auto"/>
        <w:jc w:val="left"/>
        <w:rPr>
          <w:color w:val="auto"/>
          <w:highlight w:val="none"/>
        </w:rPr>
      </w:pPr>
      <w:r>
        <w:rPr>
          <w:color w:val="auto"/>
          <w:highlight w:val="none"/>
        </w:rPr>
        <w:drawing>
          <wp:inline distT="0" distB="0" distL="114300" distR="114300">
            <wp:extent cx="5379720" cy="668020"/>
            <wp:effectExtent l="0" t="0" r="11430" b="17780"/>
            <wp:docPr id="2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7972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C06879"/>
    <w:multiLevelType w:val="singleLevel"/>
    <w:tmpl w:val="9DC06879"/>
    <w:lvl w:ilvl="0" w:tentative="0">
      <w:start w:val="6"/>
      <w:numFmt w:val="decimal"/>
      <w:suff w:val="nothing"/>
      <w:lvlText w:val="（%1）"/>
      <w:lvlJc w:val="left"/>
    </w:lvl>
  </w:abstractNum>
  <w:abstractNum w:abstractNumId="1">
    <w:nsid w:val="401F7EBF"/>
    <w:multiLevelType w:val="singleLevel"/>
    <w:tmpl w:val="401F7EBF"/>
    <w:lvl w:ilvl="0" w:tentative="0">
      <w:start w:val="1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4MTdmMTk1N2RjMzBmMTVjMmI4OGU4OTBlNDM5ZTMifQ=="/>
  </w:docVars>
  <w:rsids>
    <w:rsidRoot w:val="0BAB3543"/>
    <w:rsid w:val="0008548B"/>
    <w:rsid w:val="00182BFD"/>
    <w:rsid w:val="00222150"/>
    <w:rsid w:val="002C1522"/>
    <w:rsid w:val="00347DBA"/>
    <w:rsid w:val="005C4D8E"/>
    <w:rsid w:val="007743F8"/>
    <w:rsid w:val="00784B24"/>
    <w:rsid w:val="00786CF8"/>
    <w:rsid w:val="009F291E"/>
    <w:rsid w:val="00AC3768"/>
    <w:rsid w:val="00B72714"/>
    <w:rsid w:val="0BAB3543"/>
    <w:rsid w:val="33061165"/>
    <w:rsid w:val="3E330175"/>
    <w:rsid w:val="49AE6A37"/>
    <w:rsid w:val="5EE804C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5</Pages>
  <Words>445</Words>
  <Characters>445</Characters>
  <Lines>3</Lines>
  <Paragraphs>1</Paragraphs>
  <TotalTime>1</TotalTime>
  <ScaleCrop>false</ScaleCrop>
  <LinksUpToDate>false</LinksUpToDate>
  <CharactersWithSpaces>447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2018-06-14T03:08:00Z</dcterms:created>
  <dc:creator>fly</dc:creator>
  <cp:lastModifiedBy>伽陵羽士</cp:lastModifiedBy>
  <dcterms:modified xsi:type="dcterms:W3CDTF">2026-03-20T01:19:34Z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CE3B3FA4A40F45FFBAF9105D85A83F03_12</vt:lpwstr>
  </property>
  <property fmtid="{D5CDD505-2E9C-101B-9397-08002B2CF9AE}" pid="4" name="KSOTemplateDocerSaveRecord">
    <vt:lpwstr>eyJoZGlkIjoiYjg2Y2Q2ZjliODdjZGQwMDI4NGQyZmExNjNjOGIzNzUiLCJ1c2VySWQiOiIyMzMzMTg5NzUifQ==</vt:lpwstr>
  </property>
</Properties>
</file>